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66E4" w14:textId="77777777" w:rsidR="00B75125" w:rsidRDefault="00B75125" w:rsidP="000B792E">
      <w:pPr>
        <w:spacing w:after="0" w:line="240" w:lineRule="auto"/>
        <w:ind w:right="567"/>
        <w:rPr>
          <w:b/>
          <w:sz w:val="24"/>
          <w:szCs w:val="24"/>
        </w:rPr>
      </w:pPr>
    </w:p>
    <w:p w14:paraId="6922D7A5" w14:textId="7123B8B9" w:rsidR="00F66378" w:rsidRPr="007A3387" w:rsidRDefault="003C0436" w:rsidP="000B792E">
      <w:pPr>
        <w:spacing w:after="0" w:line="240" w:lineRule="auto"/>
        <w:ind w:right="567"/>
        <w:rPr>
          <w:b/>
          <w:sz w:val="28"/>
          <w:szCs w:val="28"/>
        </w:rPr>
      </w:pPr>
      <w:r>
        <w:rPr>
          <w:b/>
          <w:sz w:val="28"/>
          <w:szCs w:val="28"/>
        </w:rPr>
        <w:t>Die neue Landwirtschaftsministerin Miriam Staudte hat ein offenes Ohr für die Sorgen der Ernährungsräte in Niedersachsen</w:t>
      </w:r>
    </w:p>
    <w:p w14:paraId="38AEFF64" w14:textId="77777777" w:rsidR="00241AF8" w:rsidRPr="00F66378" w:rsidRDefault="00241AF8" w:rsidP="000B792E">
      <w:pPr>
        <w:spacing w:after="0" w:line="240" w:lineRule="auto"/>
        <w:ind w:right="567"/>
        <w:rPr>
          <w:bCs/>
          <w:sz w:val="24"/>
          <w:szCs w:val="24"/>
        </w:rPr>
      </w:pPr>
    </w:p>
    <w:p w14:paraId="7CBB368A" w14:textId="17CF9CD4" w:rsidR="00F66378" w:rsidRPr="00F66378" w:rsidRDefault="00F66378" w:rsidP="000B792E">
      <w:pPr>
        <w:spacing w:after="0" w:line="240" w:lineRule="auto"/>
        <w:ind w:right="567"/>
        <w:rPr>
          <w:bCs/>
          <w:sz w:val="24"/>
          <w:szCs w:val="24"/>
        </w:rPr>
      </w:pPr>
      <w:r w:rsidRPr="00F66378">
        <w:rPr>
          <w:bCs/>
          <w:sz w:val="24"/>
          <w:szCs w:val="24"/>
        </w:rPr>
        <w:t xml:space="preserve">Hannover, der </w:t>
      </w:r>
      <w:r w:rsidR="003C0436">
        <w:rPr>
          <w:bCs/>
          <w:sz w:val="24"/>
          <w:szCs w:val="24"/>
        </w:rPr>
        <w:t>16. Januar 2023</w:t>
      </w:r>
    </w:p>
    <w:p w14:paraId="35283A81" w14:textId="77777777" w:rsidR="00F66378" w:rsidRPr="00F66378" w:rsidRDefault="00F66378" w:rsidP="000B792E">
      <w:pPr>
        <w:spacing w:after="0" w:line="240" w:lineRule="auto"/>
        <w:ind w:right="567"/>
        <w:rPr>
          <w:bCs/>
          <w:sz w:val="24"/>
          <w:szCs w:val="24"/>
        </w:rPr>
      </w:pPr>
    </w:p>
    <w:p w14:paraId="3A082BA4" w14:textId="123053B1" w:rsidR="006A2955" w:rsidRDefault="003C0436" w:rsidP="000B792E">
      <w:pPr>
        <w:spacing w:after="0" w:line="240" w:lineRule="auto"/>
        <w:ind w:right="567"/>
        <w:rPr>
          <w:bCs/>
          <w:sz w:val="24"/>
          <w:szCs w:val="24"/>
        </w:rPr>
      </w:pPr>
      <w:r>
        <w:rPr>
          <w:bCs/>
          <w:sz w:val="24"/>
          <w:szCs w:val="24"/>
        </w:rPr>
        <w:t xml:space="preserve">Seit gut 3 Jahren sorgt der </w:t>
      </w:r>
      <w:r w:rsidR="00A7085D">
        <w:rPr>
          <w:bCs/>
          <w:sz w:val="24"/>
          <w:szCs w:val="24"/>
        </w:rPr>
        <w:t xml:space="preserve">Ernährungsrat </w:t>
      </w:r>
      <w:r>
        <w:rPr>
          <w:bCs/>
          <w:sz w:val="24"/>
          <w:szCs w:val="24"/>
        </w:rPr>
        <w:t>Niedersachsen für den</w:t>
      </w:r>
      <w:r w:rsidRPr="003C0436">
        <w:rPr>
          <w:bCs/>
          <w:sz w:val="24"/>
          <w:szCs w:val="24"/>
        </w:rPr>
        <w:t xml:space="preserve"> Austausch </w:t>
      </w:r>
      <w:r>
        <w:rPr>
          <w:bCs/>
          <w:sz w:val="24"/>
          <w:szCs w:val="24"/>
        </w:rPr>
        <w:t xml:space="preserve">der Ernährungsräte und Ernährungsinitiativen im Land </w:t>
      </w:r>
      <w:r w:rsidRPr="003C0436">
        <w:rPr>
          <w:bCs/>
          <w:sz w:val="24"/>
          <w:szCs w:val="24"/>
        </w:rPr>
        <w:t xml:space="preserve">untereinander, </w:t>
      </w:r>
      <w:r>
        <w:rPr>
          <w:bCs/>
          <w:sz w:val="24"/>
          <w:szCs w:val="24"/>
        </w:rPr>
        <w:t>berät und begleitet</w:t>
      </w:r>
      <w:r w:rsidRPr="003C0436">
        <w:rPr>
          <w:bCs/>
          <w:sz w:val="24"/>
          <w:szCs w:val="24"/>
        </w:rPr>
        <w:t xml:space="preserve"> junge</w:t>
      </w:r>
      <w:r>
        <w:rPr>
          <w:bCs/>
          <w:sz w:val="24"/>
          <w:szCs w:val="24"/>
        </w:rPr>
        <w:t xml:space="preserve"> </w:t>
      </w:r>
      <w:r w:rsidRPr="003C0436">
        <w:rPr>
          <w:bCs/>
          <w:sz w:val="24"/>
          <w:szCs w:val="24"/>
        </w:rPr>
        <w:t xml:space="preserve">Ernährungsräte und Initiativen vor Ort, </w:t>
      </w:r>
      <w:r>
        <w:rPr>
          <w:bCs/>
          <w:sz w:val="24"/>
          <w:szCs w:val="24"/>
        </w:rPr>
        <w:t>stellt</w:t>
      </w:r>
      <w:r w:rsidRPr="003C0436">
        <w:rPr>
          <w:bCs/>
          <w:sz w:val="24"/>
          <w:szCs w:val="24"/>
        </w:rPr>
        <w:t xml:space="preserve"> Materialien</w:t>
      </w:r>
      <w:r>
        <w:rPr>
          <w:bCs/>
          <w:sz w:val="24"/>
          <w:szCs w:val="24"/>
        </w:rPr>
        <w:t xml:space="preserve"> zur Verfügung</w:t>
      </w:r>
      <w:r w:rsidRPr="003C0436">
        <w:rPr>
          <w:bCs/>
          <w:sz w:val="24"/>
          <w:szCs w:val="24"/>
        </w:rPr>
        <w:t xml:space="preserve">, </w:t>
      </w:r>
      <w:r>
        <w:rPr>
          <w:bCs/>
          <w:sz w:val="24"/>
          <w:szCs w:val="24"/>
        </w:rPr>
        <w:t>organisiert</w:t>
      </w:r>
      <w:r w:rsidRPr="003C0436">
        <w:rPr>
          <w:bCs/>
          <w:sz w:val="24"/>
          <w:szCs w:val="24"/>
        </w:rPr>
        <w:t xml:space="preserve"> Treffen und Weiterbildung, </w:t>
      </w:r>
      <w:r>
        <w:rPr>
          <w:bCs/>
          <w:sz w:val="24"/>
          <w:szCs w:val="24"/>
        </w:rPr>
        <w:t>vernetzt</w:t>
      </w:r>
      <w:r w:rsidR="006A2955">
        <w:rPr>
          <w:bCs/>
          <w:sz w:val="24"/>
          <w:szCs w:val="24"/>
        </w:rPr>
        <w:t xml:space="preserve"> Aktivitäten</w:t>
      </w:r>
      <w:r w:rsidRPr="003C0436">
        <w:rPr>
          <w:bCs/>
          <w:sz w:val="24"/>
          <w:szCs w:val="24"/>
        </w:rPr>
        <w:t xml:space="preserve">, </w:t>
      </w:r>
      <w:r>
        <w:rPr>
          <w:bCs/>
          <w:sz w:val="24"/>
          <w:szCs w:val="24"/>
        </w:rPr>
        <w:t>moderiert</w:t>
      </w:r>
      <w:r w:rsidRPr="003C0436">
        <w:rPr>
          <w:bCs/>
          <w:sz w:val="24"/>
          <w:szCs w:val="24"/>
        </w:rPr>
        <w:t xml:space="preserve"> Veranstaltungen, </w:t>
      </w:r>
      <w:r>
        <w:rPr>
          <w:bCs/>
          <w:sz w:val="24"/>
          <w:szCs w:val="24"/>
        </w:rPr>
        <w:t xml:space="preserve">macht die notwendigen </w:t>
      </w:r>
      <w:r w:rsidRPr="003C0436">
        <w:rPr>
          <w:bCs/>
          <w:sz w:val="24"/>
          <w:szCs w:val="24"/>
        </w:rPr>
        <w:t>Büro- und Verwaltungsarbeit</w:t>
      </w:r>
      <w:r w:rsidR="006A2955">
        <w:rPr>
          <w:bCs/>
          <w:sz w:val="24"/>
          <w:szCs w:val="24"/>
        </w:rPr>
        <w:t>en</w:t>
      </w:r>
      <w:r w:rsidRPr="003C0436">
        <w:rPr>
          <w:bCs/>
          <w:sz w:val="24"/>
          <w:szCs w:val="24"/>
        </w:rPr>
        <w:t xml:space="preserve">, </w:t>
      </w:r>
      <w:r>
        <w:rPr>
          <w:bCs/>
          <w:sz w:val="24"/>
          <w:szCs w:val="24"/>
        </w:rPr>
        <w:t xml:space="preserve">unterstützt bei der </w:t>
      </w:r>
      <w:r w:rsidRPr="003C0436">
        <w:rPr>
          <w:bCs/>
          <w:sz w:val="24"/>
          <w:szCs w:val="24"/>
        </w:rPr>
        <w:t>Formulierung von Projektanträgen</w:t>
      </w:r>
      <w:r>
        <w:rPr>
          <w:bCs/>
          <w:sz w:val="24"/>
          <w:szCs w:val="24"/>
        </w:rPr>
        <w:t>. A</w:t>
      </w:r>
      <w:r w:rsidRPr="003C0436">
        <w:rPr>
          <w:bCs/>
          <w:sz w:val="24"/>
          <w:szCs w:val="24"/>
        </w:rPr>
        <w:t>ll dies und mehr geschieht</w:t>
      </w:r>
      <w:r w:rsidR="00A7085D">
        <w:rPr>
          <w:bCs/>
          <w:sz w:val="24"/>
          <w:szCs w:val="24"/>
        </w:rPr>
        <w:t xml:space="preserve"> in der Regel</w:t>
      </w:r>
      <w:r w:rsidRPr="003C0436">
        <w:rPr>
          <w:bCs/>
          <w:sz w:val="24"/>
          <w:szCs w:val="24"/>
        </w:rPr>
        <w:t xml:space="preserve"> ehrenamtlich. </w:t>
      </w:r>
    </w:p>
    <w:p w14:paraId="03FD7F9E" w14:textId="77777777" w:rsidR="00B34EEA" w:rsidRDefault="00B34EEA" w:rsidP="000B792E">
      <w:pPr>
        <w:spacing w:after="0" w:line="240" w:lineRule="auto"/>
        <w:ind w:right="567"/>
        <w:rPr>
          <w:bCs/>
          <w:sz w:val="24"/>
          <w:szCs w:val="24"/>
        </w:rPr>
      </w:pPr>
    </w:p>
    <w:p w14:paraId="7259D26B" w14:textId="5525D80A" w:rsidR="00B34EEA" w:rsidRDefault="006A2955" w:rsidP="006A2955">
      <w:pPr>
        <w:spacing w:after="0" w:line="240" w:lineRule="auto"/>
        <w:ind w:right="567"/>
        <w:rPr>
          <w:bCs/>
          <w:sz w:val="24"/>
          <w:szCs w:val="24"/>
        </w:rPr>
      </w:pPr>
      <w:r>
        <w:rPr>
          <w:bCs/>
          <w:sz w:val="24"/>
          <w:szCs w:val="24"/>
        </w:rPr>
        <w:t>Für diese Sorgen und Hürden</w:t>
      </w:r>
      <w:r w:rsidR="00A7085D">
        <w:rPr>
          <w:bCs/>
          <w:sz w:val="24"/>
          <w:szCs w:val="24"/>
        </w:rPr>
        <w:t xml:space="preserve"> für die Arbeit der Ernährungsräte im Flächenland Niedersachen</w:t>
      </w:r>
      <w:r w:rsidR="002C3354">
        <w:rPr>
          <w:bCs/>
          <w:sz w:val="24"/>
          <w:szCs w:val="24"/>
        </w:rPr>
        <w:t>, so die Förderrichtlinien des Landes für Ernährungsprojekte,</w:t>
      </w:r>
      <w:r>
        <w:rPr>
          <w:bCs/>
          <w:sz w:val="24"/>
          <w:szCs w:val="24"/>
        </w:rPr>
        <w:t xml:space="preserve"> hat Miriam Staudte in einem ersten Kennenlern-Gespräch ein offenes Ohr. Einig sind sich alle am Tisch </w:t>
      </w:r>
      <w:r w:rsidR="00A7085D">
        <w:rPr>
          <w:bCs/>
          <w:sz w:val="24"/>
          <w:szCs w:val="24"/>
        </w:rPr>
        <w:t>V</w:t>
      </w:r>
      <w:r>
        <w:rPr>
          <w:bCs/>
          <w:sz w:val="24"/>
          <w:szCs w:val="24"/>
        </w:rPr>
        <w:t>ersammelten</w:t>
      </w:r>
      <w:r w:rsidR="00B50497">
        <w:rPr>
          <w:bCs/>
          <w:sz w:val="24"/>
          <w:szCs w:val="24"/>
        </w:rPr>
        <w:t>:</w:t>
      </w:r>
      <w:r>
        <w:rPr>
          <w:bCs/>
          <w:sz w:val="24"/>
          <w:szCs w:val="24"/>
        </w:rPr>
        <w:t xml:space="preserve"> die </w:t>
      </w:r>
      <w:r w:rsidR="00B50497">
        <w:rPr>
          <w:bCs/>
          <w:sz w:val="24"/>
          <w:szCs w:val="24"/>
        </w:rPr>
        <w:t xml:space="preserve">meist </w:t>
      </w:r>
      <w:r>
        <w:rPr>
          <w:bCs/>
          <w:sz w:val="24"/>
          <w:szCs w:val="24"/>
        </w:rPr>
        <w:t xml:space="preserve">ehrenamtliche Tätigkeit der Ernährungsräte vor Ort </w:t>
      </w:r>
      <w:r w:rsidR="00B50497">
        <w:rPr>
          <w:bCs/>
          <w:sz w:val="24"/>
          <w:szCs w:val="24"/>
        </w:rPr>
        <w:t xml:space="preserve">ist </w:t>
      </w:r>
      <w:r>
        <w:rPr>
          <w:bCs/>
          <w:sz w:val="24"/>
          <w:szCs w:val="24"/>
        </w:rPr>
        <w:t xml:space="preserve">wichtig und </w:t>
      </w:r>
      <w:r w:rsidR="00B50497">
        <w:rPr>
          <w:bCs/>
          <w:sz w:val="24"/>
          <w:szCs w:val="24"/>
        </w:rPr>
        <w:t xml:space="preserve">braucht </w:t>
      </w:r>
      <w:r>
        <w:rPr>
          <w:bCs/>
          <w:sz w:val="24"/>
          <w:szCs w:val="24"/>
        </w:rPr>
        <w:t>Unterstützung</w:t>
      </w:r>
      <w:r w:rsidR="00B34EEA">
        <w:rPr>
          <w:bCs/>
          <w:sz w:val="24"/>
          <w:szCs w:val="24"/>
        </w:rPr>
        <w:t xml:space="preserve">. </w:t>
      </w:r>
      <w:r w:rsidR="00B50497">
        <w:rPr>
          <w:bCs/>
          <w:sz w:val="24"/>
          <w:szCs w:val="24"/>
        </w:rPr>
        <w:t xml:space="preserve"> </w:t>
      </w:r>
      <w:r w:rsidR="00B34EEA">
        <w:rPr>
          <w:bCs/>
          <w:sz w:val="24"/>
          <w:szCs w:val="24"/>
        </w:rPr>
        <w:t xml:space="preserve">Geht es doch </w:t>
      </w:r>
      <w:r w:rsidR="00B50497">
        <w:rPr>
          <w:bCs/>
          <w:sz w:val="24"/>
          <w:szCs w:val="24"/>
        </w:rPr>
        <w:t xml:space="preserve">konkret </w:t>
      </w:r>
      <w:r w:rsidR="00B34EEA">
        <w:rPr>
          <w:bCs/>
          <w:sz w:val="24"/>
          <w:szCs w:val="24"/>
        </w:rPr>
        <w:t>z.B.</w:t>
      </w:r>
      <w:r>
        <w:rPr>
          <w:bCs/>
          <w:sz w:val="24"/>
          <w:szCs w:val="24"/>
        </w:rPr>
        <w:t xml:space="preserve"> um </w:t>
      </w:r>
      <w:r w:rsidR="00B34EEA">
        <w:rPr>
          <w:bCs/>
          <w:sz w:val="24"/>
          <w:szCs w:val="24"/>
        </w:rPr>
        <w:t xml:space="preserve">gesunde </w:t>
      </w:r>
      <w:r>
        <w:rPr>
          <w:bCs/>
          <w:sz w:val="24"/>
          <w:szCs w:val="24"/>
        </w:rPr>
        <w:t>Kita- und Schulverpflegung</w:t>
      </w:r>
      <w:r w:rsidR="001E5A9B">
        <w:rPr>
          <w:bCs/>
          <w:sz w:val="24"/>
          <w:szCs w:val="24"/>
        </w:rPr>
        <w:t xml:space="preserve"> („</w:t>
      </w:r>
      <w:r w:rsidRPr="006A2955">
        <w:rPr>
          <w:bCs/>
          <w:sz w:val="24"/>
          <w:szCs w:val="24"/>
        </w:rPr>
        <w:t>Klarer Kopf sucht gute Nahrung</w:t>
      </w:r>
      <w:r w:rsidR="001E5A9B">
        <w:rPr>
          <w:bCs/>
          <w:sz w:val="24"/>
          <w:szCs w:val="24"/>
        </w:rPr>
        <w:t>“</w:t>
      </w:r>
      <w:r w:rsidR="00B34EEA">
        <w:rPr>
          <w:bCs/>
          <w:sz w:val="24"/>
          <w:szCs w:val="24"/>
        </w:rPr>
        <w:t xml:space="preserve">) statt </w:t>
      </w:r>
      <w:r w:rsidR="00A7085D">
        <w:rPr>
          <w:bCs/>
          <w:sz w:val="24"/>
          <w:szCs w:val="24"/>
        </w:rPr>
        <w:t>„Nur billig essen“</w:t>
      </w:r>
      <w:r w:rsidR="00B34EEA">
        <w:rPr>
          <w:bCs/>
          <w:sz w:val="24"/>
          <w:szCs w:val="24"/>
        </w:rPr>
        <w:t>. So fordert der Koalitionsvertrag „</w:t>
      </w:r>
      <w:r w:rsidR="001E5A9B" w:rsidRPr="001E5A9B">
        <w:rPr>
          <w:bCs/>
          <w:sz w:val="24"/>
          <w:szCs w:val="24"/>
        </w:rPr>
        <w:t>Schulmensen zu Lernorten“</w:t>
      </w:r>
      <w:r w:rsidR="00B34EEA">
        <w:rPr>
          <w:bCs/>
          <w:sz w:val="24"/>
          <w:szCs w:val="24"/>
        </w:rPr>
        <w:t xml:space="preserve"> zu machen. Ernährungsräte </w:t>
      </w:r>
      <w:r w:rsidR="00A7085D">
        <w:rPr>
          <w:bCs/>
          <w:sz w:val="24"/>
          <w:szCs w:val="24"/>
        </w:rPr>
        <w:t xml:space="preserve">würden sich </w:t>
      </w:r>
      <w:r w:rsidR="00B34EEA">
        <w:rPr>
          <w:bCs/>
          <w:sz w:val="24"/>
          <w:szCs w:val="24"/>
        </w:rPr>
        <w:t xml:space="preserve">gerne </w:t>
      </w:r>
      <w:r w:rsidR="00A7085D">
        <w:rPr>
          <w:bCs/>
          <w:sz w:val="24"/>
          <w:szCs w:val="24"/>
        </w:rPr>
        <w:t>dafür engagieren</w:t>
      </w:r>
      <w:r w:rsidR="00B34EEA">
        <w:rPr>
          <w:bCs/>
          <w:sz w:val="24"/>
          <w:szCs w:val="24"/>
        </w:rPr>
        <w:t xml:space="preserve">, aber ehrenamtliche Arbeit hat Grenzen. </w:t>
      </w:r>
    </w:p>
    <w:p w14:paraId="727FBBF0" w14:textId="2959D47C" w:rsidR="001E5A9B" w:rsidRDefault="001E5A9B" w:rsidP="006A2955">
      <w:pPr>
        <w:spacing w:after="0" w:line="240" w:lineRule="auto"/>
        <w:ind w:right="567"/>
        <w:rPr>
          <w:bCs/>
          <w:sz w:val="24"/>
          <w:szCs w:val="24"/>
        </w:rPr>
      </w:pPr>
    </w:p>
    <w:p w14:paraId="76395AE8" w14:textId="03B4109C" w:rsidR="001E5A9B" w:rsidRDefault="001E5A9B" w:rsidP="006A2955">
      <w:pPr>
        <w:spacing w:after="0" w:line="240" w:lineRule="auto"/>
        <w:ind w:right="567"/>
        <w:rPr>
          <w:bCs/>
          <w:sz w:val="24"/>
          <w:szCs w:val="24"/>
        </w:rPr>
      </w:pPr>
      <w:r>
        <w:rPr>
          <w:noProof/>
        </w:rPr>
        <w:drawing>
          <wp:inline distT="0" distB="0" distL="0" distR="0" wp14:anchorId="0E936C93" wp14:editId="1CF4BBA3">
            <wp:extent cx="4429173" cy="332041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893" cy="3332950"/>
                    </a:xfrm>
                    <a:prstGeom prst="rect">
                      <a:avLst/>
                    </a:prstGeom>
                    <a:noFill/>
                    <a:ln>
                      <a:noFill/>
                    </a:ln>
                  </pic:spPr>
                </pic:pic>
              </a:graphicData>
            </a:graphic>
          </wp:inline>
        </w:drawing>
      </w:r>
    </w:p>
    <w:p w14:paraId="1BF9D491" w14:textId="77777777" w:rsidR="001E5A9B" w:rsidRPr="006A2955" w:rsidRDefault="001E5A9B" w:rsidP="006A2955">
      <w:pPr>
        <w:spacing w:after="0" w:line="240" w:lineRule="auto"/>
        <w:ind w:right="567"/>
        <w:rPr>
          <w:bCs/>
          <w:sz w:val="24"/>
          <w:szCs w:val="24"/>
        </w:rPr>
      </w:pPr>
    </w:p>
    <w:p w14:paraId="65E33EEF" w14:textId="49988A9A" w:rsidR="006A2955" w:rsidRPr="001E5A9B" w:rsidRDefault="001E5A9B" w:rsidP="006A2955">
      <w:pPr>
        <w:spacing w:after="0" w:line="240" w:lineRule="auto"/>
        <w:ind w:right="567"/>
        <w:rPr>
          <w:bCs/>
          <w:sz w:val="16"/>
          <w:szCs w:val="16"/>
        </w:rPr>
      </w:pPr>
      <w:r>
        <w:rPr>
          <w:bCs/>
          <w:sz w:val="16"/>
          <w:szCs w:val="16"/>
        </w:rPr>
        <w:t xml:space="preserve">Katrin Hille, ER Göttingen, Staatssekretär </w:t>
      </w:r>
      <w:r w:rsidR="00B04CBC">
        <w:rPr>
          <w:bCs/>
          <w:sz w:val="16"/>
          <w:szCs w:val="16"/>
        </w:rPr>
        <w:t xml:space="preserve">Dr. Michael </w:t>
      </w:r>
      <w:r>
        <w:rPr>
          <w:bCs/>
          <w:sz w:val="16"/>
          <w:szCs w:val="16"/>
        </w:rPr>
        <w:t>Mar</w:t>
      </w:r>
      <w:r w:rsidR="00491824">
        <w:rPr>
          <w:bCs/>
          <w:sz w:val="16"/>
          <w:szCs w:val="16"/>
        </w:rPr>
        <w:t>ahr</w:t>
      </w:r>
      <w:r>
        <w:rPr>
          <w:bCs/>
          <w:sz w:val="16"/>
          <w:szCs w:val="16"/>
        </w:rPr>
        <w:t xml:space="preserve">ens, </w:t>
      </w:r>
      <w:r w:rsidR="00491824">
        <w:rPr>
          <w:bCs/>
          <w:sz w:val="16"/>
          <w:szCs w:val="16"/>
        </w:rPr>
        <w:t>Peter Wogenstein, Sprecher ER Niedersachsen, Judith Busch, ER Oldenburg, Ministerin Miriam Staudte, Daria Kistner, ER Hannover (von links nach rechts; Bild: Peter Wogenstein)</w:t>
      </w:r>
    </w:p>
    <w:p w14:paraId="5A766DE1" w14:textId="77777777" w:rsidR="00B34EEA" w:rsidRDefault="00B34EEA" w:rsidP="006A2955">
      <w:pPr>
        <w:spacing w:after="0" w:line="240" w:lineRule="auto"/>
        <w:ind w:right="567"/>
        <w:rPr>
          <w:bCs/>
          <w:sz w:val="24"/>
          <w:szCs w:val="24"/>
        </w:rPr>
      </w:pPr>
    </w:p>
    <w:p w14:paraId="2706BC63" w14:textId="77777777" w:rsidR="00B34EEA" w:rsidRDefault="00B34EEA" w:rsidP="00B34EEA">
      <w:pPr>
        <w:spacing w:after="0" w:line="240" w:lineRule="auto"/>
        <w:ind w:right="567"/>
        <w:rPr>
          <w:bCs/>
          <w:sz w:val="24"/>
          <w:szCs w:val="24"/>
        </w:rPr>
      </w:pPr>
    </w:p>
    <w:p w14:paraId="761DAC36" w14:textId="3C874A28" w:rsidR="002C3354" w:rsidRDefault="00205BD3" w:rsidP="00B34EEA">
      <w:pPr>
        <w:spacing w:after="0" w:line="240" w:lineRule="auto"/>
        <w:ind w:right="567"/>
        <w:rPr>
          <w:bCs/>
          <w:sz w:val="24"/>
          <w:szCs w:val="24"/>
        </w:rPr>
      </w:pPr>
      <w:r>
        <w:rPr>
          <w:bCs/>
          <w:sz w:val="24"/>
          <w:szCs w:val="24"/>
        </w:rPr>
        <w:t xml:space="preserve">Gerade die Kantinen als Großverbraucher sind aus Sicht der Ernährungsräte ein wichtiger Hebel für eine drängende Ernährungswende. </w:t>
      </w:r>
      <w:r w:rsidR="002C3354" w:rsidRPr="002C3354">
        <w:rPr>
          <w:bCs/>
          <w:sz w:val="24"/>
          <w:szCs w:val="24"/>
        </w:rPr>
        <w:t xml:space="preserve">Ernährungsräte </w:t>
      </w:r>
      <w:r>
        <w:rPr>
          <w:bCs/>
          <w:sz w:val="24"/>
          <w:szCs w:val="24"/>
        </w:rPr>
        <w:t xml:space="preserve">helfen dabei und </w:t>
      </w:r>
      <w:r w:rsidR="002C3354" w:rsidRPr="002C3354">
        <w:rPr>
          <w:bCs/>
          <w:sz w:val="24"/>
          <w:szCs w:val="24"/>
        </w:rPr>
        <w:t>vernetzen Akteure der Ernährungslandschaft aus der Region</w:t>
      </w:r>
      <w:r w:rsidR="002C3354">
        <w:rPr>
          <w:bCs/>
          <w:sz w:val="24"/>
          <w:szCs w:val="24"/>
        </w:rPr>
        <w:t>, so die Erzeuger, Verarbeiter, den Handel, die Konsumenten</w:t>
      </w:r>
      <w:r w:rsidR="00B50497">
        <w:rPr>
          <w:bCs/>
          <w:sz w:val="24"/>
          <w:szCs w:val="24"/>
        </w:rPr>
        <w:t>,</w:t>
      </w:r>
      <w:r w:rsidR="002C3354">
        <w:rPr>
          <w:bCs/>
          <w:sz w:val="24"/>
          <w:szCs w:val="24"/>
        </w:rPr>
        <w:t xml:space="preserve"> Verwaltung</w:t>
      </w:r>
      <w:r w:rsidR="00B50497">
        <w:rPr>
          <w:bCs/>
          <w:sz w:val="24"/>
          <w:szCs w:val="24"/>
        </w:rPr>
        <w:t xml:space="preserve"> und Wirtschaft</w:t>
      </w:r>
      <w:r w:rsidR="002C3354">
        <w:rPr>
          <w:bCs/>
          <w:sz w:val="24"/>
          <w:szCs w:val="24"/>
        </w:rPr>
        <w:t xml:space="preserve">. Sie </w:t>
      </w:r>
      <w:r w:rsidR="002C3354" w:rsidRPr="002C3354">
        <w:rPr>
          <w:bCs/>
          <w:sz w:val="24"/>
          <w:szCs w:val="24"/>
        </w:rPr>
        <w:t xml:space="preserve">stoßen </w:t>
      </w:r>
      <w:r w:rsidR="002C3354">
        <w:rPr>
          <w:bCs/>
          <w:sz w:val="24"/>
          <w:szCs w:val="24"/>
        </w:rPr>
        <w:t xml:space="preserve">damit </w:t>
      </w:r>
      <w:r w:rsidR="002C3354" w:rsidRPr="002C3354">
        <w:rPr>
          <w:bCs/>
          <w:sz w:val="24"/>
          <w:szCs w:val="24"/>
        </w:rPr>
        <w:t>eine Ernährungswende vor Ort an.</w:t>
      </w:r>
      <w:r w:rsidR="002C3354">
        <w:rPr>
          <w:bCs/>
          <w:sz w:val="24"/>
          <w:szCs w:val="24"/>
        </w:rPr>
        <w:t xml:space="preserve"> </w:t>
      </w:r>
      <w:r w:rsidR="00B34EEA">
        <w:rPr>
          <w:bCs/>
          <w:sz w:val="24"/>
          <w:szCs w:val="24"/>
        </w:rPr>
        <w:t xml:space="preserve">Ernährungsräte kümmern sich </w:t>
      </w:r>
      <w:r>
        <w:rPr>
          <w:bCs/>
          <w:sz w:val="24"/>
          <w:szCs w:val="24"/>
        </w:rPr>
        <w:t xml:space="preserve">weiterhin </w:t>
      </w:r>
      <w:r w:rsidR="00B34EEA">
        <w:rPr>
          <w:bCs/>
          <w:sz w:val="24"/>
          <w:szCs w:val="24"/>
        </w:rPr>
        <w:t xml:space="preserve">um Lebensmittelwertschätzung und Ernährungsbildung, wollen Lebensmittel aus der Region fördern, </w:t>
      </w:r>
      <w:r w:rsidR="002C3354">
        <w:rPr>
          <w:bCs/>
          <w:sz w:val="24"/>
          <w:szCs w:val="24"/>
        </w:rPr>
        <w:t xml:space="preserve">legen den Finger in die Wunde der </w:t>
      </w:r>
      <w:r w:rsidR="00B34EEA">
        <w:rPr>
          <w:bCs/>
          <w:sz w:val="24"/>
          <w:szCs w:val="24"/>
        </w:rPr>
        <w:t>fehlende</w:t>
      </w:r>
      <w:r w:rsidR="002C3354">
        <w:rPr>
          <w:bCs/>
          <w:sz w:val="24"/>
          <w:szCs w:val="24"/>
        </w:rPr>
        <w:t>n</w:t>
      </w:r>
      <w:r w:rsidR="00B34EEA">
        <w:rPr>
          <w:bCs/>
          <w:sz w:val="24"/>
          <w:szCs w:val="24"/>
        </w:rPr>
        <w:t xml:space="preserve"> </w:t>
      </w:r>
      <w:r>
        <w:rPr>
          <w:bCs/>
          <w:sz w:val="24"/>
          <w:szCs w:val="24"/>
        </w:rPr>
        <w:t xml:space="preserve">regionalen </w:t>
      </w:r>
      <w:r w:rsidR="00B34EEA">
        <w:rPr>
          <w:bCs/>
          <w:sz w:val="24"/>
          <w:szCs w:val="24"/>
        </w:rPr>
        <w:t>Verarbeitungsstrukturen</w:t>
      </w:r>
      <w:r w:rsidR="00B34EEA" w:rsidRPr="006A2955">
        <w:rPr>
          <w:bCs/>
          <w:sz w:val="24"/>
          <w:szCs w:val="24"/>
        </w:rPr>
        <w:t xml:space="preserve"> </w:t>
      </w:r>
      <w:r w:rsidR="00B34EEA">
        <w:rPr>
          <w:bCs/>
          <w:sz w:val="24"/>
          <w:szCs w:val="24"/>
        </w:rPr>
        <w:t xml:space="preserve">und vieles mehr. </w:t>
      </w:r>
    </w:p>
    <w:p w14:paraId="0480A8C4" w14:textId="0AA3326B" w:rsidR="002C3354" w:rsidRDefault="002C3354" w:rsidP="00B34EEA">
      <w:pPr>
        <w:spacing w:after="0" w:line="240" w:lineRule="auto"/>
        <w:ind w:right="567"/>
        <w:rPr>
          <w:bCs/>
          <w:sz w:val="24"/>
          <w:szCs w:val="24"/>
        </w:rPr>
      </w:pPr>
    </w:p>
    <w:p w14:paraId="6EC39BCE" w14:textId="1167C0E7" w:rsidR="004545FE" w:rsidRDefault="002C3354" w:rsidP="004545FE">
      <w:pPr>
        <w:spacing w:after="0" w:line="240" w:lineRule="auto"/>
        <w:ind w:right="-426"/>
        <w:rPr>
          <w:sz w:val="24"/>
          <w:szCs w:val="24"/>
        </w:rPr>
      </w:pPr>
      <w:r w:rsidRPr="00AF54AE">
        <w:rPr>
          <w:sz w:val="24"/>
          <w:szCs w:val="24"/>
        </w:rPr>
        <w:t>Ernährung ist ein gesellschaftspolitisches Querschnittsthema</w:t>
      </w:r>
      <w:r w:rsidR="004545FE">
        <w:rPr>
          <w:sz w:val="24"/>
          <w:szCs w:val="24"/>
        </w:rPr>
        <w:t>, auch das machen die Ernährungsräte im Gespräch mit der Ministerin deutlich</w:t>
      </w:r>
      <w:r w:rsidRPr="00AF54AE">
        <w:rPr>
          <w:sz w:val="24"/>
          <w:szCs w:val="24"/>
        </w:rPr>
        <w:t xml:space="preserve">. Das Ministerium für Landwirtschaft, Ernährung und Verbraucherschutz kann </w:t>
      </w:r>
      <w:r w:rsidR="004545FE">
        <w:rPr>
          <w:sz w:val="24"/>
          <w:szCs w:val="24"/>
        </w:rPr>
        <w:t>eine Ernährungswende</w:t>
      </w:r>
      <w:r w:rsidRPr="00AF54AE">
        <w:rPr>
          <w:sz w:val="24"/>
          <w:szCs w:val="24"/>
        </w:rPr>
        <w:t xml:space="preserve"> </w:t>
      </w:r>
      <w:r w:rsidR="00205BD3">
        <w:rPr>
          <w:sz w:val="24"/>
          <w:szCs w:val="24"/>
        </w:rPr>
        <w:t xml:space="preserve">im Land Niedersachsen </w:t>
      </w:r>
      <w:r w:rsidRPr="00AF54AE">
        <w:rPr>
          <w:sz w:val="24"/>
          <w:szCs w:val="24"/>
        </w:rPr>
        <w:t xml:space="preserve">allein nicht stemmen. </w:t>
      </w:r>
      <w:r w:rsidR="004545FE">
        <w:rPr>
          <w:sz w:val="24"/>
          <w:szCs w:val="24"/>
        </w:rPr>
        <w:t>Mehr</w:t>
      </w:r>
      <w:r w:rsidR="00205BD3">
        <w:rPr>
          <w:sz w:val="24"/>
          <w:szCs w:val="24"/>
        </w:rPr>
        <w:t>ere</w:t>
      </w:r>
      <w:r w:rsidR="004545FE">
        <w:rPr>
          <w:sz w:val="24"/>
          <w:szCs w:val="24"/>
        </w:rPr>
        <w:t xml:space="preserve"> gehören an einen Tisch, so</w:t>
      </w:r>
      <w:r w:rsidRPr="00AF54AE">
        <w:rPr>
          <w:sz w:val="24"/>
          <w:szCs w:val="24"/>
        </w:rPr>
        <w:t xml:space="preserve"> die Ministerien für Umweltschutz (Klimafolgen), Gesundheit (ernährungsbedingte Erkrankungen und Folgekosten</w:t>
      </w:r>
      <w:r>
        <w:rPr>
          <w:sz w:val="24"/>
          <w:szCs w:val="24"/>
        </w:rPr>
        <w:t xml:space="preserve">, </w:t>
      </w:r>
      <w:r w:rsidRPr="00AF54AE">
        <w:rPr>
          <w:sz w:val="24"/>
          <w:szCs w:val="24"/>
        </w:rPr>
        <w:t>z.B. bei Adipositas, Diabetes 2), Soziales (Teilhabe für alle, Armut)</w:t>
      </w:r>
      <w:r w:rsidR="00205BD3">
        <w:rPr>
          <w:sz w:val="24"/>
          <w:szCs w:val="24"/>
        </w:rPr>
        <w:t>,</w:t>
      </w:r>
      <w:r w:rsidRPr="00AF54AE">
        <w:rPr>
          <w:sz w:val="24"/>
          <w:szCs w:val="24"/>
        </w:rPr>
        <w:t xml:space="preserve"> Schule (frühes praxisorientiertes und nachhaltiges Lernen und Verhalten), </w:t>
      </w:r>
      <w:r>
        <w:rPr>
          <w:sz w:val="24"/>
          <w:szCs w:val="24"/>
        </w:rPr>
        <w:t xml:space="preserve">Justiz (rechtliche Rahmenbedingungen), </w:t>
      </w:r>
      <w:r w:rsidRPr="00AF54AE">
        <w:rPr>
          <w:sz w:val="24"/>
          <w:szCs w:val="24"/>
        </w:rPr>
        <w:t xml:space="preserve">Finanzen (Budget), </w:t>
      </w:r>
      <w:r w:rsidR="004545FE">
        <w:rPr>
          <w:sz w:val="24"/>
          <w:szCs w:val="24"/>
        </w:rPr>
        <w:t xml:space="preserve">um mit den Akteuren vom </w:t>
      </w:r>
      <w:r w:rsidR="00205BD3">
        <w:rPr>
          <w:sz w:val="24"/>
          <w:szCs w:val="24"/>
        </w:rPr>
        <w:t>„</w:t>
      </w:r>
      <w:r w:rsidR="004545FE">
        <w:rPr>
          <w:sz w:val="24"/>
          <w:szCs w:val="24"/>
        </w:rPr>
        <w:t>Acker bis zum Teller</w:t>
      </w:r>
      <w:r w:rsidR="00205BD3">
        <w:rPr>
          <w:sz w:val="24"/>
          <w:szCs w:val="24"/>
        </w:rPr>
        <w:t>“</w:t>
      </w:r>
      <w:r w:rsidR="004545FE">
        <w:rPr>
          <w:sz w:val="24"/>
          <w:szCs w:val="24"/>
        </w:rPr>
        <w:t xml:space="preserve"> </w:t>
      </w:r>
      <w:r w:rsidRPr="00AF54AE">
        <w:rPr>
          <w:sz w:val="24"/>
          <w:szCs w:val="24"/>
        </w:rPr>
        <w:t xml:space="preserve">eine Ernährungswende </w:t>
      </w:r>
      <w:r w:rsidR="00205BD3">
        <w:rPr>
          <w:sz w:val="24"/>
          <w:szCs w:val="24"/>
        </w:rPr>
        <w:t xml:space="preserve">wirklich und nachhaltig </w:t>
      </w:r>
      <w:r w:rsidR="004545FE">
        <w:rPr>
          <w:sz w:val="24"/>
          <w:szCs w:val="24"/>
        </w:rPr>
        <w:t>voranzubringen</w:t>
      </w:r>
      <w:r w:rsidRPr="00AF54AE">
        <w:rPr>
          <w:sz w:val="24"/>
          <w:szCs w:val="24"/>
        </w:rPr>
        <w:t>.</w:t>
      </w:r>
      <w:r w:rsidR="004545FE">
        <w:rPr>
          <w:sz w:val="24"/>
          <w:szCs w:val="24"/>
        </w:rPr>
        <w:t xml:space="preserve"> </w:t>
      </w:r>
    </w:p>
    <w:p w14:paraId="0269CF67" w14:textId="77777777" w:rsidR="004545FE" w:rsidRDefault="004545FE" w:rsidP="004545FE">
      <w:pPr>
        <w:spacing w:after="0" w:line="240" w:lineRule="auto"/>
        <w:ind w:right="-426"/>
        <w:rPr>
          <w:sz w:val="24"/>
          <w:szCs w:val="24"/>
        </w:rPr>
      </w:pPr>
    </w:p>
    <w:p w14:paraId="08F8A1BF" w14:textId="2F65F94B" w:rsidR="003C0436" w:rsidRDefault="006A2955" w:rsidP="004545FE">
      <w:pPr>
        <w:spacing w:after="0" w:line="240" w:lineRule="auto"/>
        <w:ind w:right="-426"/>
        <w:rPr>
          <w:bCs/>
          <w:sz w:val="24"/>
          <w:szCs w:val="24"/>
        </w:rPr>
      </w:pPr>
      <w:r>
        <w:rPr>
          <w:bCs/>
          <w:sz w:val="24"/>
          <w:szCs w:val="24"/>
        </w:rPr>
        <w:t xml:space="preserve">Der </w:t>
      </w:r>
      <w:r w:rsidRPr="006A2955">
        <w:rPr>
          <w:bCs/>
          <w:sz w:val="24"/>
          <w:szCs w:val="24"/>
        </w:rPr>
        <w:t>Koalitionsvertrag 2022-2027</w:t>
      </w:r>
      <w:r>
        <w:rPr>
          <w:bCs/>
          <w:sz w:val="24"/>
          <w:szCs w:val="24"/>
        </w:rPr>
        <w:t xml:space="preserve"> wie auch die Ernährungsstrategie Niedersachsen </w:t>
      </w:r>
      <w:r w:rsidR="004545FE">
        <w:rPr>
          <w:bCs/>
          <w:sz w:val="24"/>
          <w:szCs w:val="24"/>
        </w:rPr>
        <w:t xml:space="preserve">beschreiben </w:t>
      </w:r>
      <w:r w:rsidR="00205BD3">
        <w:rPr>
          <w:bCs/>
          <w:sz w:val="24"/>
          <w:szCs w:val="24"/>
        </w:rPr>
        <w:t>die Notwendigkeit einer „Transformation“ des Ernährungssystems. A</w:t>
      </w:r>
      <w:r w:rsidR="004545FE">
        <w:rPr>
          <w:bCs/>
          <w:sz w:val="24"/>
          <w:szCs w:val="24"/>
        </w:rPr>
        <w:t xml:space="preserve">n der Umsetzung wollen </w:t>
      </w:r>
      <w:r w:rsidR="00205BD3">
        <w:rPr>
          <w:bCs/>
          <w:sz w:val="24"/>
          <w:szCs w:val="24"/>
        </w:rPr>
        <w:t xml:space="preserve">und werden </w:t>
      </w:r>
      <w:r w:rsidR="004545FE">
        <w:rPr>
          <w:bCs/>
          <w:sz w:val="24"/>
          <w:szCs w:val="24"/>
        </w:rPr>
        <w:t xml:space="preserve">sich die Ernährungsräte </w:t>
      </w:r>
      <w:r w:rsidR="00B50497">
        <w:rPr>
          <w:bCs/>
          <w:sz w:val="24"/>
          <w:szCs w:val="24"/>
        </w:rPr>
        <w:t xml:space="preserve">– mit den zurzeit begrenzten Möglichkeiten - </w:t>
      </w:r>
      <w:r w:rsidR="004545FE">
        <w:rPr>
          <w:bCs/>
          <w:sz w:val="24"/>
          <w:szCs w:val="24"/>
        </w:rPr>
        <w:t>landesweit beteiligen.</w:t>
      </w:r>
    </w:p>
    <w:p w14:paraId="3A41D3C1" w14:textId="0A656670" w:rsidR="00205BD3" w:rsidRDefault="00205BD3" w:rsidP="000B792E">
      <w:pPr>
        <w:spacing w:after="0" w:line="240" w:lineRule="auto"/>
        <w:ind w:right="567"/>
        <w:rPr>
          <w:bCs/>
          <w:sz w:val="24"/>
          <w:szCs w:val="24"/>
        </w:rPr>
      </w:pPr>
    </w:p>
    <w:p w14:paraId="6F178990" w14:textId="75053FF6" w:rsidR="00205BD3" w:rsidRDefault="00205BD3" w:rsidP="000B792E">
      <w:pPr>
        <w:spacing w:after="0" w:line="240" w:lineRule="auto"/>
        <w:ind w:right="567"/>
        <w:rPr>
          <w:bCs/>
          <w:sz w:val="24"/>
          <w:szCs w:val="24"/>
        </w:rPr>
      </w:pPr>
    </w:p>
    <w:p w14:paraId="6573BADF" w14:textId="23D4FC9E" w:rsidR="00205BD3" w:rsidRDefault="00205BD3" w:rsidP="000B792E">
      <w:pPr>
        <w:spacing w:after="0" w:line="240" w:lineRule="auto"/>
        <w:ind w:right="567"/>
        <w:rPr>
          <w:bCs/>
          <w:sz w:val="24"/>
          <w:szCs w:val="24"/>
        </w:rPr>
      </w:pPr>
    </w:p>
    <w:p w14:paraId="3CEBF9B0" w14:textId="43D6A8EF" w:rsidR="00205BD3" w:rsidRDefault="00205BD3" w:rsidP="000B792E">
      <w:pPr>
        <w:spacing w:after="0" w:line="240" w:lineRule="auto"/>
        <w:ind w:right="567"/>
        <w:rPr>
          <w:bCs/>
          <w:sz w:val="24"/>
          <w:szCs w:val="24"/>
        </w:rPr>
      </w:pPr>
    </w:p>
    <w:p w14:paraId="1D1BA40E" w14:textId="48716EA6" w:rsidR="00205BD3" w:rsidRDefault="00205BD3" w:rsidP="000B792E">
      <w:pPr>
        <w:spacing w:after="0" w:line="240" w:lineRule="auto"/>
        <w:ind w:right="567"/>
        <w:rPr>
          <w:bCs/>
          <w:sz w:val="24"/>
          <w:szCs w:val="24"/>
        </w:rPr>
      </w:pPr>
    </w:p>
    <w:p w14:paraId="42AEADAC" w14:textId="77777777" w:rsidR="00205BD3" w:rsidRDefault="00205BD3" w:rsidP="000B792E">
      <w:pPr>
        <w:spacing w:after="0" w:line="240" w:lineRule="auto"/>
        <w:ind w:right="567"/>
        <w:rPr>
          <w:bCs/>
          <w:sz w:val="24"/>
          <w:szCs w:val="24"/>
        </w:rPr>
      </w:pPr>
    </w:p>
    <w:p w14:paraId="2370C56F" w14:textId="77777777" w:rsidR="000B792E" w:rsidRDefault="000B792E" w:rsidP="000B792E">
      <w:pPr>
        <w:spacing w:after="0" w:line="240" w:lineRule="auto"/>
        <w:ind w:right="567"/>
        <w:rPr>
          <w:bCs/>
          <w:sz w:val="24"/>
          <w:szCs w:val="24"/>
        </w:rPr>
      </w:pPr>
    </w:p>
    <w:p w14:paraId="134BB98B" w14:textId="77777777" w:rsidR="00205BD3" w:rsidRDefault="00205BD3" w:rsidP="000B792E">
      <w:pPr>
        <w:spacing w:after="0" w:line="240" w:lineRule="auto"/>
        <w:ind w:right="567"/>
      </w:pPr>
    </w:p>
    <w:p w14:paraId="05CF69FF" w14:textId="77777777" w:rsidR="00205BD3" w:rsidRDefault="00205BD3" w:rsidP="000B792E">
      <w:pPr>
        <w:spacing w:after="0" w:line="240" w:lineRule="auto"/>
        <w:ind w:right="567"/>
      </w:pPr>
    </w:p>
    <w:p w14:paraId="2236B064" w14:textId="5B19BF5E" w:rsidR="00DA7A44" w:rsidRPr="00205BD3" w:rsidRDefault="00DA7A44" w:rsidP="000B792E">
      <w:pPr>
        <w:spacing w:after="0" w:line="240" w:lineRule="auto"/>
        <w:ind w:right="567"/>
      </w:pPr>
      <w:r w:rsidRPr="00205BD3">
        <w:t>Ansprechpartner für Rückfragen:</w:t>
      </w:r>
    </w:p>
    <w:p w14:paraId="2255B6FC" w14:textId="61E8E7BF" w:rsidR="00DA7A44" w:rsidRPr="00205BD3" w:rsidRDefault="00DA7A44" w:rsidP="000B792E">
      <w:pPr>
        <w:spacing w:after="0" w:line="240" w:lineRule="auto"/>
        <w:ind w:right="567"/>
        <w:rPr>
          <w:rFonts w:cstheme="minorHAnsi"/>
        </w:rPr>
      </w:pPr>
      <w:r w:rsidRPr="00205BD3">
        <w:rPr>
          <w:rFonts w:cstheme="minorHAnsi"/>
        </w:rPr>
        <w:t>Peter Wogenstein</w:t>
      </w:r>
      <w:r w:rsidR="00234463" w:rsidRPr="00205BD3">
        <w:rPr>
          <w:rFonts w:cstheme="minorHAnsi"/>
        </w:rPr>
        <w:t xml:space="preserve"> - </w:t>
      </w:r>
      <w:r w:rsidRPr="00205BD3">
        <w:rPr>
          <w:rFonts w:cstheme="minorHAnsi"/>
        </w:rPr>
        <w:t>Sprecher des Ernährungsrats Niedersachsens</w:t>
      </w:r>
    </w:p>
    <w:p w14:paraId="4D59B072" w14:textId="77777777" w:rsidR="00DA7A44" w:rsidRPr="00205BD3" w:rsidRDefault="00DA7A44" w:rsidP="000B792E">
      <w:pPr>
        <w:spacing w:after="0" w:line="240" w:lineRule="auto"/>
        <w:ind w:right="567"/>
        <w:rPr>
          <w:rFonts w:cstheme="minorHAnsi"/>
        </w:rPr>
      </w:pPr>
      <w:r w:rsidRPr="00205BD3">
        <w:rPr>
          <w:rFonts w:cstheme="minorHAnsi"/>
        </w:rPr>
        <w:t>„Netzwerk Ernährungsräte Niedersachsen e.V.“</w:t>
      </w:r>
    </w:p>
    <w:p w14:paraId="2A556092" w14:textId="5705CA05" w:rsidR="00DA7A44" w:rsidRPr="00205BD3" w:rsidRDefault="00DA7A44" w:rsidP="000B792E">
      <w:pPr>
        <w:spacing w:after="0" w:line="240" w:lineRule="auto"/>
        <w:ind w:right="567"/>
        <w:rPr>
          <w:rStyle w:val="Hyperlink"/>
          <w:rFonts w:cstheme="minorHAnsi"/>
          <w:lang w:val="it-IT"/>
        </w:rPr>
      </w:pPr>
      <w:r w:rsidRPr="00205BD3">
        <w:rPr>
          <w:rFonts w:cstheme="minorHAnsi"/>
        </w:rPr>
        <w:t>Tel. 0172 204 9188</w:t>
      </w:r>
      <w:r w:rsidR="00EF1CE6" w:rsidRPr="00205BD3">
        <w:rPr>
          <w:rFonts w:cstheme="minorHAnsi"/>
        </w:rPr>
        <w:t xml:space="preserve"> </w:t>
      </w:r>
      <w:r w:rsidRPr="00205BD3">
        <w:rPr>
          <w:rFonts w:cstheme="minorHAnsi"/>
          <w:lang w:val="it-IT"/>
        </w:rPr>
        <w:t xml:space="preserve">E-Mail: </w:t>
      </w:r>
      <w:hyperlink r:id="rId8" w:history="1">
        <w:r w:rsidRPr="00205BD3">
          <w:rPr>
            <w:rStyle w:val="Hyperlink"/>
            <w:rFonts w:cstheme="minorHAnsi"/>
            <w:lang w:val="it-IT"/>
          </w:rPr>
          <w:t>peter.wogenstein@t-online.de</w:t>
        </w:r>
      </w:hyperlink>
    </w:p>
    <w:p w14:paraId="28667EEE" w14:textId="01CC3FDE" w:rsidR="00DA7A44" w:rsidRPr="00205BD3" w:rsidRDefault="00000000" w:rsidP="000B792E">
      <w:pPr>
        <w:spacing w:after="0" w:line="240" w:lineRule="auto"/>
        <w:ind w:right="567"/>
        <w:jc w:val="both"/>
        <w:rPr>
          <w:rStyle w:val="Hyperlink"/>
          <w:rFonts w:cstheme="minorHAnsi"/>
          <w:lang w:val="it-IT"/>
        </w:rPr>
      </w:pPr>
      <w:hyperlink r:id="rId9" w:history="1">
        <w:r w:rsidR="00DA7A44" w:rsidRPr="00205BD3">
          <w:rPr>
            <w:rStyle w:val="Hyperlink"/>
            <w:rFonts w:cstheme="minorHAnsi"/>
            <w:lang w:val="it-IT"/>
          </w:rPr>
          <w:t>http://ernaehrungsrat-niedersachsen.de</w:t>
        </w:r>
      </w:hyperlink>
    </w:p>
    <w:p w14:paraId="13BAE53E" w14:textId="03F93AD8" w:rsidR="00DA7A44" w:rsidRPr="00205BD3" w:rsidRDefault="00DA7A44" w:rsidP="000B792E">
      <w:pPr>
        <w:spacing w:after="0" w:line="240" w:lineRule="auto"/>
        <w:ind w:right="567"/>
        <w:jc w:val="both"/>
        <w:rPr>
          <w:rStyle w:val="Hyperlink"/>
          <w:rFonts w:cstheme="minorHAnsi"/>
          <w:lang w:val="it-IT"/>
        </w:rPr>
      </w:pPr>
    </w:p>
    <w:p w14:paraId="21368C47" w14:textId="2DED8B7D" w:rsidR="009D7911" w:rsidRPr="00205BD3" w:rsidRDefault="00DA7A44" w:rsidP="000B792E">
      <w:pPr>
        <w:spacing w:after="0" w:line="240" w:lineRule="auto"/>
        <w:ind w:right="567"/>
      </w:pPr>
      <w:r w:rsidRPr="00205BD3">
        <w:t xml:space="preserve">Dem Netzwerk der Ernährungsräte Niedersachsen gehören </w:t>
      </w:r>
      <w:r w:rsidR="00F66378" w:rsidRPr="00205BD3">
        <w:t xml:space="preserve">Braunschweig, Cuxland, </w:t>
      </w:r>
      <w:r w:rsidRPr="00205BD3">
        <w:t xml:space="preserve">Hannover, </w:t>
      </w:r>
      <w:r w:rsidR="00B75125" w:rsidRPr="00205BD3">
        <w:t>Lüneburg, Göttingen</w:t>
      </w:r>
      <w:r w:rsidRPr="00205BD3">
        <w:t xml:space="preserve"> und Oldenburg an. Ernährungsräte vernetzen Akteure der Ernährungslandschaft aus der Region und stoßen eine Ernährungswende vor Ort an. Gemeinsam sind sie als Verein „Netzwerk Ernährungsräte Niedersachsen e.V.“ seit August 2020 Mitglied im Beirat des ZEHN.</w:t>
      </w:r>
    </w:p>
    <w:p w14:paraId="2683B2DD" w14:textId="3A63ED7B" w:rsidR="00DA7A44" w:rsidRPr="00F66378" w:rsidRDefault="00DA7A44" w:rsidP="005B353E">
      <w:pPr>
        <w:spacing w:after="0" w:line="240" w:lineRule="auto"/>
        <w:ind w:right="567"/>
        <w:rPr>
          <w:sz w:val="24"/>
          <w:szCs w:val="24"/>
        </w:rPr>
      </w:pPr>
    </w:p>
    <w:sectPr w:rsidR="00DA7A44" w:rsidRPr="00F6637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4BD5" w14:textId="77777777" w:rsidR="0079685C" w:rsidRDefault="0079685C" w:rsidP="00241AF8">
      <w:pPr>
        <w:spacing w:after="0" w:line="240" w:lineRule="auto"/>
      </w:pPr>
      <w:r>
        <w:separator/>
      </w:r>
    </w:p>
  </w:endnote>
  <w:endnote w:type="continuationSeparator" w:id="0">
    <w:p w14:paraId="0BF015BB" w14:textId="77777777" w:rsidR="0079685C" w:rsidRDefault="0079685C" w:rsidP="0024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03B" w14:textId="77777777" w:rsidR="003039D1" w:rsidRDefault="003039D1" w:rsidP="003039D1">
    <w:pPr>
      <w:pStyle w:val="Fuzeile"/>
      <w:jc w:val="center"/>
    </w:pPr>
    <w:r>
      <w:t>Netzwerk der Ernährungsräte und Ernährungsinitiativen Niedersachsen e.V. – VR 203452</w:t>
    </w:r>
  </w:p>
  <w:p w14:paraId="7A35FFEC" w14:textId="6D2B0580" w:rsidR="003039D1" w:rsidRDefault="00B75125" w:rsidP="003039D1">
    <w:pPr>
      <w:pStyle w:val="Fuzeile"/>
      <w:jc w:val="center"/>
    </w:pPr>
    <w:r>
      <w:t xml:space="preserve">Peter Wogenstein, </w:t>
    </w:r>
    <w:r w:rsidR="003039D1">
      <w:t>Am Listholze 7, 30177 Hannover</w:t>
    </w:r>
  </w:p>
  <w:p w14:paraId="78F93BBF" w14:textId="04A7EE6F" w:rsidR="003039D1" w:rsidRDefault="003039D1" w:rsidP="003039D1">
    <w:pPr>
      <w:pStyle w:val="Fuzeile"/>
    </w:pPr>
    <w:r>
      <w:t xml:space="preserve">                                        </w:t>
    </w:r>
    <w:r>
      <w:tab/>
      <w:t>Seite 1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B7BE" w14:textId="77777777" w:rsidR="0079685C" w:rsidRDefault="0079685C" w:rsidP="00241AF8">
      <w:pPr>
        <w:spacing w:after="0" w:line="240" w:lineRule="auto"/>
      </w:pPr>
      <w:r>
        <w:separator/>
      </w:r>
    </w:p>
  </w:footnote>
  <w:footnote w:type="continuationSeparator" w:id="0">
    <w:p w14:paraId="1409FE48" w14:textId="77777777" w:rsidR="0079685C" w:rsidRDefault="0079685C" w:rsidP="0024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7E82" w14:textId="66660BBC" w:rsidR="00DA7A44" w:rsidRDefault="00241AF8">
    <w:pPr>
      <w:pStyle w:val="Kopfzeile"/>
    </w:pPr>
    <w:r>
      <w:tab/>
    </w:r>
    <w:r w:rsidR="00DA7A44">
      <w:t xml:space="preserve">                            </w:t>
    </w:r>
    <w:r w:rsidR="009D7911">
      <w:t xml:space="preserve">    </w:t>
    </w:r>
    <w:r w:rsidR="00B11A75">
      <w:t xml:space="preserve">                                              </w:t>
    </w:r>
    <w:r w:rsidR="009D7911">
      <w:t xml:space="preserve">    </w:t>
    </w:r>
    <w:r w:rsidR="00DA7A44">
      <w:t xml:space="preserve">      </w:t>
    </w:r>
    <w:r>
      <w:rPr>
        <w:noProof/>
      </w:rPr>
      <w:drawing>
        <wp:inline distT="0" distB="0" distL="0" distR="0" wp14:anchorId="4A89277B" wp14:editId="7A54A25A">
          <wp:extent cx="2506345" cy="750202"/>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625" cy="768545"/>
                  </a:xfrm>
                  <a:prstGeom prst="rect">
                    <a:avLst/>
                  </a:prstGeom>
                  <a:noFill/>
                </pic:spPr>
              </pic:pic>
            </a:graphicData>
          </a:graphic>
        </wp:inline>
      </w:drawing>
    </w:r>
    <w:r w:rsidR="00DA7A44" w:rsidRPr="00DA7A44">
      <w:t xml:space="preserve"> </w:t>
    </w:r>
  </w:p>
  <w:p w14:paraId="5C5B25CE" w14:textId="19649DE8" w:rsidR="00241AF8" w:rsidRPr="00B11A75" w:rsidRDefault="00DA7A44">
    <w:pPr>
      <w:pStyle w:val="Kopfzeile"/>
      <w:rPr>
        <w:b/>
        <w:bCs/>
        <w:color w:val="0070C0"/>
        <w:sz w:val="28"/>
        <w:szCs w:val="28"/>
      </w:rPr>
    </w:pPr>
    <w:r w:rsidRPr="00B11A75">
      <w:rPr>
        <w:b/>
        <w:bCs/>
        <w:color w:val="0070C0"/>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EFC"/>
    <w:multiLevelType w:val="hybridMultilevel"/>
    <w:tmpl w:val="B69E4CD0"/>
    <w:lvl w:ilvl="0" w:tplc="2DD6F01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784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94"/>
    <w:rsid w:val="00003134"/>
    <w:rsid w:val="00032BE9"/>
    <w:rsid w:val="00057794"/>
    <w:rsid w:val="00091CA8"/>
    <w:rsid w:val="000B792E"/>
    <w:rsid w:val="000C7B17"/>
    <w:rsid w:val="00151829"/>
    <w:rsid w:val="001A5F54"/>
    <w:rsid w:val="001B330B"/>
    <w:rsid w:val="001E5A9B"/>
    <w:rsid w:val="00205BD3"/>
    <w:rsid w:val="00234463"/>
    <w:rsid w:val="00241AF8"/>
    <w:rsid w:val="002C3354"/>
    <w:rsid w:val="002E32FA"/>
    <w:rsid w:val="002F50E5"/>
    <w:rsid w:val="003039D1"/>
    <w:rsid w:val="0034765B"/>
    <w:rsid w:val="00364CDD"/>
    <w:rsid w:val="003861A1"/>
    <w:rsid w:val="003B75DD"/>
    <w:rsid w:val="003C0436"/>
    <w:rsid w:val="00402B18"/>
    <w:rsid w:val="0042180A"/>
    <w:rsid w:val="004545FE"/>
    <w:rsid w:val="004807A7"/>
    <w:rsid w:val="00491824"/>
    <w:rsid w:val="004D4903"/>
    <w:rsid w:val="00512A46"/>
    <w:rsid w:val="00522F94"/>
    <w:rsid w:val="0054790D"/>
    <w:rsid w:val="005522EE"/>
    <w:rsid w:val="00557445"/>
    <w:rsid w:val="005656F0"/>
    <w:rsid w:val="005B353E"/>
    <w:rsid w:val="006000D5"/>
    <w:rsid w:val="006278BB"/>
    <w:rsid w:val="006A2955"/>
    <w:rsid w:val="006A2F4F"/>
    <w:rsid w:val="006B3429"/>
    <w:rsid w:val="006C499F"/>
    <w:rsid w:val="006F4C55"/>
    <w:rsid w:val="00743FEF"/>
    <w:rsid w:val="0079685C"/>
    <w:rsid w:val="007A3387"/>
    <w:rsid w:val="007D2259"/>
    <w:rsid w:val="007E7C14"/>
    <w:rsid w:val="00834FF3"/>
    <w:rsid w:val="008459ED"/>
    <w:rsid w:val="0087341D"/>
    <w:rsid w:val="0087561E"/>
    <w:rsid w:val="00887441"/>
    <w:rsid w:val="008B0F79"/>
    <w:rsid w:val="008E6DDD"/>
    <w:rsid w:val="0097531C"/>
    <w:rsid w:val="009B58D1"/>
    <w:rsid w:val="009D7911"/>
    <w:rsid w:val="00A45F55"/>
    <w:rsid w:val="00A7085D"/>
    <w:rsid w:val="00AA5C73"/>
    <w:rsid w:val="00AC2B20"/>
    <w:rsid w:val="00B04CBC"/>
    <w:rsid w:val="00B11A75"/>
    <w:rsid w:val="00B23756"/>
    <w:rsid w:val="00B34EEA"/>
    <w:rsid w:val="00B50497"/>
    <w:rsid w:val="00B75125"/>
    <w:rsid w:val="00BB4FE0"/>
    <w:rsid w:val="00BC6984"/>
    <w:rsid w:val="00C0646F"/>
    <w:rsid w:val="00C11FEF"/>
    <w:rsid w:val="00C50ABF"/>
    <w:rsid w:val="00C81C0A"/>
    <w:rsid w:val="00D06026"/>
    <w:rsid w:val="00D424B4"/>
    <w:rsid w:val="00D50C9B"/>
    <w:rsid w:val="00DA7A44"/>
    <w:rsid w:val="00E839FA"/>
    <w:rsid w:val="00EB741A"/>
    <w:rsid w:val="00EF1CE6"/>
    <w:rsid w:val="00F17B19"/>
    <w:rsid w:val="00F66378"/>
    <w:rsid w:val="00F70D08"/>
    <w:rsid w:val="00FE2787"/>
    <w:rsid w:val="00FF3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D122E"/>
  <w15:docId w15:val="{0CF5CBAA-44E2-4FB7-A35B-250F40B8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A5F5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241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1AF8"/>
  </w:style>
  <w:style w:type="paragraph" w:styleId="Fuzeile">
    <w:name w:val="footer"/>
    <w:basedOn w:val="Standard"/>
    <w:link w:val="FuzeileZchn"/>
    <w:uiPriority w:val="99"/>
    <w:unhideWhenUsed/>
    <w:rsid w:val="00241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AF8"/>
  </w:style>
  <w:style w:type="character" w:styleId="Hyperlink">
    <w:name w:val="Hyperlink"/>
    <w:basedOn w:val="Absatz-Standardschriftart"/>
    <w:uiPriority w:val="99"/>
    <w:unhideWhenUsed/>
    <w:rsid w:val="00DA7A44"/>
    <w:rPr>
      <w:color w:val="0000FF" w:themeColor="hyperlink"/>
      <w:u w:val="single"/>
    </w:rPr>
  </w:style>
  <w:style w:type="character" w:styleId="NichtaufgelsteErwhnung">
    <w:name w:val="Unresolved Mention"/>
    <w:basedOn w:val="Absatz-Standardschriftart"/>
    <w:uiPriority w:val="99"/>
    <w:semiHidden/>
    <w:unhideWhenUsed/>
    <w:rsid w:val="00DA7A44"/>
    <w:rPr>
      <w:color w:val="605E5C"/>
      <w:shd w:val="clear" w:color="auto" w:fill="E1DFDD"/>
    </w:rPr>
  </w:style>
  <w:style w:type="paragraph" w:styleId="Listenabsatz">
    <w:name w:val="List Paragraph"/>
    <w:basedOn w:val="Standard"/>
    <w:uiPriority w:val="34"/>
    <w:qFormat/>
    <w:rsid w:val="00F66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wogenstein@t-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rnaehrungsrat-niedersach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Busch</dc:creator>
  <cp:lastModifiedBy>ines.meier@gmx.org</cp:lastModifiedBy>
  <cp:revision>2</cp:revision>
  <cp:lastPrinted>2023-01-16T17:58:00Z</cp:lastPrinted>
  <dcterms:created xsi:type="dcterms:W3CDTF">2023-01-17T16:24:00Z</dcterms:created>
  <dcterms:modified xsi:type="dcterms:W3CDTF">2023-01-17T16:24:00Z</dcterms:modified>
</cp:coreProperties>
</file>